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4EB47" w14:textId="77777777" w:rsidR="00920986" w:rsidRPr="00CB508A" w:rsidRDefault="00920986">
      <w:pPr>
        <w:pStyle w:val="BodyText"/>
        <w:rPr>
          <w:i w:val="0"/>
          <w:sz w:val="20"/>
        </w:rPr>
      </w:pPr>
    </w:p>
    <w:p w14:paraId="3B12C1CF" w14:textId="77777777" w:rsidR="00920986" w:rsidRPr="00CB508A" w:rsidRDefault="00920986">
      <w:pPr>
        <w:pStyle w:val="BodyText"/>
        <w:spacing w:before="1"/>
        <w:rPr>
          <w:i w:val="0"/>
          <w:sz w:val="26"/>
        </w:rPr>
      </w:pPr>
    </w:p>
    <w:p w14:paraId="59A1F2D2" w14:textId="0B5A14BC" w:rsidR="00920986" w:rsidRPr="00CB508A" w:rsidRDefault="00E609C5" w:rsidP="00E609C5">
      <w:pPr>
        <w:pStyle w:val="BodyText"/>
        <w:ind w:left="2940" w:firstLine="617"/>
        <w:rPr>
          <w:i w:val="0"/>
          <w:sz w:val="20"/>
        </w:rPr>
      </w:pPr>
      <w:r w:rsidRPr="00CB508A">
        <w:rPr>
          <w:i w:val="0"/>
          <w:noProof/>
          <w:sz w:val="20"/>
        </w:rPr>
        <w:drawing>
          <wp:inline distT="0" distB="0" distL="0" distR="0" wp14:anchorId="19DA21AD" wp14:editId="31F89F04">
            <wp:extent cx="1066800" cy="10668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p w14:paraId="34ED4D36" w14:textId="77777777" w:rsidR="00920986" w:rsidRPr="00CB508A" w:rsidRDefault="00920986">
      <w:pPr>
        <w:pStyle w:val="BodyText"/>
        <w:rPr>
          <w:i w:val="0"/>
          <w:sz w:val="20"/>
        </w:rPr>
      </w:pPr>
    </w:p>
    <w:p w14:paraId="0EB7F22D" w14:textId="77777777" w:rsidR="00920986" w:rsidRPr="00CB508A" w:rsidRDefault="00920986">
      <w:pPr>
        <w:pStyle w:val="BodyText"/>
        <w:rPr>
          <w:i w:val="0"/>
          <w:sz w:val="20"/>
        </w:rPr>
      </w:pPr>
    </w:p>
    <w:p w14:paraId="41D26EDB" w14:textId="77777777" w:rsidR="00920986" w:rsidRPr="00CB508A" w:rsidRDefault="00920986">
      <w:pPr>
        <w:pStyle w:val="BodyText"/>
        <w:rPr>
          <w:i w:val="0"/>
          <w:sz w:val="20"/>
        </w:rPr>
      </w:pPr>
    </w:p>
    <w:p w14:paraId="5D137CC5" w14:textId="40E6DDDB" w:rsidR="00920986" w:rsidRPr="00CB508A" w:rsidRDefault="00CB508A" w:rsidP="00CB508A">
      <w:pPr>
        <w:pStyle w:val="Title"/>
        <w:ind w:left="2837" w:firstLine="103"/>
        <w:jc w:val="left"/>
        <w:rPr>
          <w:rFonts w:ascii="Oswald" w:hAnsi="Oswald"/>
          <w:b w:val="0"/>
          <w:bCs w:val="0"/>
          <w:sz w:val="36"/>
          <w:szCs w:val="36"/>
        </w:rPr>
      </w:pPr>
      <w:r>
        <w:rPr>
          <w:rFonts w:ascii="Oswald" w:hAnsi="Oswald"/>
          <w:b w:val="0"/>
          <w:bCs w:val="0"/>
          <w:sz w:val="36"/>
          <w:szCs w:val="36"/>
        </w:rPr>
        <w:t xml:space="preserve">     </w:t>
      </w:r>
      <w:r w:rsidR="00C55D52" w:rsidRPr="00CB508A">
        <w:rPr>
          <w:rFonts w:ascii="Oswald" w:hAnsi="Oswald"/>
          <w:b w:val="0"/>
          <w:bCs w:val="0"/>
          <w:sz w:val="36"/>
          <w:szCs w:val="36"/>
        </w:rPr>
        <w:t>Job</w:t>
      </w:r>
      <w:r w:rsidR="00C55D52" w:rsidRPr="00CB508A">
        <w:rPr>
          <w:rFonts w:ascii="Oswald" w:hAnsi="Oswald"/>
          <w:b w:val="0"/>
          <w:bCs w:val="0"/>
          <w:spacing w:val="-2"/>
          <w:sz w:val="36"/>
          <w:szCs w:val="36"/>
        </w:rPr>
        <w:t xml:space="preserve"> </w:t>
      </w:r>
      <w:r w:rsidR="00C55D52" w:rsidRPr="00CB508A">
        <w:rPr>
          <w:rFonts w:ascii="Oswald" w:hAnsi="Oswald"/>
          <w:b w:val="0"/>
          <w:bCs w:val="0"/>
          <w:sz w:val="36"/>
          <w:szCs w:val="36"/>
        </w:rPr>
        <w:t>Description</w:t>
      </w:r>
    </w:p>
    <w:p w14:paraId="4FA67239" w14:textId="64FF63F7" w:rsidR="00920986" w:rsidRPr="00CB508A" w:rsidRDefault="00C55D52">
      <w:pPr>
        <w:tabs>
          <w:tab w:val="left" w:pos="2999"/>
        </w:tabs>
        <w:spacing w:before="256"/>
        <w:ind w:left="120"/>
        <w:rPr>
          <w:i/>
          <w:sz w:val="24"/>
        </w:rPr>
      </w:pPr>
      <w:r w:rsidRPr="00CB508A">
        <w:rPr>
          <w:b/>
          <w:sz w:val="24"/>
        </w:rPr>
        <w:t>Job</w:t>
      </w:r>
      <w:r w:rsidRPr="00CB508A">
        <w:rPr>
          <w:b/>
          <w:spacing w:val="-1"/>
          <w:sz w:val="24"/>
        </w:rPr>
        <w:t xml:space="preserve"> </w:t>
      </w:r>
      <w:r w:rsidRPr="00CB508A">
        <w:rPr>
          <w:b/>
          <w:sz w:val="24"/>
        </w:rPr>
        <w:t>title:</w:t>
      </w:r>
      <w:r w:rsidRPr="00CB508A">
        <w:rPr>
          <w:b/>
          <w:sz w:val="24"/>
        </w:rPr>
        <w:tab/>
      </w:r>
      <w:r w:rsidR="00B268D1" w:rsidRPr="00CB508A">
        <w:rPr>
          <w:b/>
          <w:sz w:val="24"/>
        </w:rPr>
        <w:t>Client Receptionist</w:t>
      </w:r>
    </w:p>
    <w:p w14:paraId="3F78DAAF" w14:textId="77777777" w:rsidR="00920986" w:rsidRPr="00CB508A" w:rsidRDefault="00920986">
      <w:pPr>
        <w:pStyle w:val="BodyText"/>
        <w:rPr>
          <w:sz w:val="24"/>
        </w:rPr>
      </w:pPr>
    </w:p>
    <w:p w14:paraId="1A6A4D95" w14:textId="13C0F8A7" w:rsidR="00920986" w:rsidRPr="00CB508A" w:rsidRDefault="00C55D52">
      <w:pPr>
        <w:tabs>
          <w:tab w:val="left" w:pos="2999"/>
        </w:tabs>
        <w:ind w:left="120"/>
        <w:rPr>
          <w:i/>
          <w:sz w:val="24"/>
        </w:rPr>
      </w:pPr>
      <w:r w:rsidRPr="00CB508A">
        <w:rPr>
          <w:b/>
          <w:sz w:val="24"/>
        </w:rPr>
        <w:t>Reporting</w:t>
      </w:r>
      <w:r w:rsidRPr="00CB508A">
        <w:rPr>
          <w:b/>
          <w:spacing w:val="-3"/>
          <w:sz w:val="24"/>
        </w:rPr>
        <w:t xml:space="preserve"> </w:t>
      </w:r>
      <w:r w:rsidRPr="00CB508A">
        <w:rPr>
          <w:b/>
          <w:sz w:val="24"/>
        </w:rPr>
        <w:t>to:</w:t>
      </w:r>
      <w:r w:rsidRPr="00CB508A">
        <w:rPr>
          <w:b/>
          <w:sz w:val="24"/>
        </w:rPr>
        <w:tab/>
      </w:r>
      <w:r w:rsidR="00CB508A">
        <w:rPr>
          <w:b/>
          <w:sz w:val="24"/>
        </w:rPr>
        <w:t>Communications Lead</w:t>
      </w:r>
    </w:p>
    <w:p w14:paraId="7B2F1714" w14:textId="77777777" w:rsidR="00920986" w:rsidRPr="00CB508A" w:rsidRDefault="00920986">
      <w:pPr>
        <w:pStyle w:val="BodyText"/>
        <w:rPr>
          <w:sz w:val="24"/>
        </w:rPr>
      </w:pPr>
    </w:p>
    <w:p w14:paraId="5895652E" w14:textId="4805BAE0" w:rsidR="00920986" w:rsidRPr="00CB508A" w:rsidRDefault="00C55D52">
      <w:pPr>
        <w:tabs>
          <w:tab w:val="left" w:pos="2999"/>
        </w:tabs>
        <w:ind w:left="2954" w:right="247" w:hanging="2835"/>
        <w:rPr>
          <w:i/>
          <w:sz w:val="24"/>
        </w:rPr>
      </w:pPr>
      <w:r w:rsidRPr="00CB508A">
        <w:rPr>
          <w:b/>
          <w:sz w:val="24"/>
        </w:rPr>
        <w:t>Contract:</w:t>
      </w:r>
      <w:r w:rsidRPr="00CB508A">
        <w:rPr>
          <w:b/>
          <w:sz w:val="24"/>
        </w:rPr>
        <w:tab/>
      </w:r>
      <w:r w:rsidRPr="00CB508A">
        <w:rPr>
          <w:b/>
          <w:sz w:val="24"/>
        </w:rPr>
        <w:tab/>
        <w:t xml:space="preserve">Permanent </w:t>
      </w:r>
    </w:p>
    <w:p w14:paraId="76578CEB" w14:textId="77777777" w:rsidR="00920986" w:rsidRPr="00CB508A" w:rsidRDefault="00920986">
      <w:pPr>
        <w:pStyle w:val="BodyText"/>
        <w:rPr>
          <w:sz w:val="24"/>
        </w:rPr>
      </w:pPr>
    </w:p>
    <w:p w14:paraId="17C61334" w14:textId="77777777" w:rsidR="00920986" w:rsidRPr="00CB508A" w:rsidRDefault="00C55D52">
      <w:pPr>
        <w:pStyle w:val="Heading1"/>
        <w:tabs>
          <w:tab w:val="left" w:pos="2999"/>
        </w:tabs>
      </w:pPr>
      <w:r w:rsidRPr="00CB508A">
        <w:t>Location:</w:t>
      </w:r>
      <w:r w:rsidRPr="00CB508A">
        <w:tab/>
        <w:t>48-52</w:t>
      </w:r>
      <w:r w:rsidRPr="00CB508A">
        <w:rPr>
          <w:spacing w:val="-2"/>
        </w:rPr>
        <w:t xml:space="preserve"> </w:t>
      </w:r>
      <w:r w:rsidRPr="00CB508A">
        <w:t>Allcock</w:t>
      </w:r>
      <w:r w:rsidRPr="00CB508A">
        <w:rPr>
          <w:spacing w:val="-1"/>
        </w:rPr>
        <w:t xml:space="preserve"> </w:t>
      </w:r>
      <w:r w:rsidRPr="00CB508A">
        <w:t>Street,</w:t>
      </w:r>
      <w:r w:rsidRPr="00CB508A">
        <w:rPr>
          <w:spacing w:val="-4"/>
        </w:rPr>
        <w:t xml:space="preserve"> </w:t>
      </w:r>
      <w:r w:rsidRPr="00CB508A">
        <w:t>Birmingham</w:t>
      </w:r>
      <w:r w:rsidRPr="00CB508A">
        <w:rPr>
          <w:spacing w:val="-2"/>
        </w:rPr>
        <w:t xml:space="preserve"> </w:t>
      </w:r>
      <w:r w:rsidRPr="00CB508A">
        <w:t>B9</w:t>
      </w:r>
      <w:r w:rsidRPr="00CB508A">
        <w:rPr>
          <w:spacing w:val="-3"/>
        </w:rPr>
        <w:t xml:space="preserve"> </w:t>
      </w:r>
      <w:r w:rsidRPr="00CB508A">
        <w:t>4DY</w:t>
      </w:r>
    </w:p>
    <w:p w14:paraId="0F202095" w14:textId="77777777" w:rsidR="00920986" w:rsidRPr="00CB508A" w:rsidRDefault="00920986">
      <w:pPr>
        <w:pStyle w:val="BodyText"/>
        <w:rPr>
          <w:sz w:val="24"/>
        </w:rPr>
      </w:pPr>
    </w:p>
    <w:p w14:paraId="5E8EB83D" w14:textId="5186D272" w:rsidR="00920986" w:rsidRPr="00CB508A" w:rsidRDefault="00C55D52">
      <w:pPr>
        <w:tabs>
          <w:tab w:val="left" w:pos="2999"/>
        </w:tabs>
        <w:ind w:left="120"/>
        <w:rPr>
          <w:i/>
          <w:sz w:val="24"/>
        </w:rPr>
      </w:pPr>
      <w:r w:rsidRPr="00CB508A">
        <w:rPr>
          <w:b/>
          <w:sz w:val="24"/>
        </w:rPr>
        <w:t>Hours:</w:t>
      </w:r>
      <w:r w:rsidRPr="00CB508A">
        <w:rPr>
          <w:b/>
          <w:sz w:val="24"/>
        </w:rPr>
        <w:tab/>
      </w:r>
      <w:r w:rsidR="00B268D1" w:rsidRPr="00CB508A">
        <w:rPr>
          <w:b/>
          <w:sz w:val="24"/>
        </w:rPr>
        <w:t xml:space="preserve">35 </w:t>
      </w:r>
      <w:r w:rsidRPr="00CB508A">
        <w:rPr>
          <w:b/>
          <w:sz w:val="24"/>
        </w:rPr>
        <w:t>hours</w:t>
      </w:r>
      <w:r w:rsidRPr="00CB508A">
        <w:rPr>
          <w:b/>
          <w:spacing w:val="-1"/>
          <w:sz w:val="24"/>
        </w:rPr>
        <w:t xml:space="preserve"> </w:t>
      </w:r>
      <w:r w:rsidRPr="00CB508A">
        <w:rPr>
          <w:b/>
          <w:sz w:val="24"/>
        </w:rPr>
        <w:t>per</w:t>
      </w:r>
      <w:r w:rsidRPr="00CB508A">
        <w:rPr>
          <w:b/>
          <w:spacing w:val="-2"/>
          <w:sz w:val="24"/>
        </w:rPr>
        <w:t xml:space="preserve"> </w:t>
      </w:r>
      <w:r w:rsidRPr="00CB508A">
        <w:rPr>
          <w:b/>
          <w:sz w:val="24"/>
        </w:rPr>
        <w:t>week</w:t>
      </w:r>
      <w:r w:rsidRPr="00CB508A">
        <w:rPr>
          <w:b/>
          <w:spacing w:val="-3"/>
          <w:sz w:val="24"/>
        </w:rPr>
        <w:t xml:space="preserve"> </w:t>
      </w:r>
    </w:p>
    <w:p w14:paraId="243EDA46" w14:textId="77777777" w:rsidR="00920986" w:rsidRPr="00CB508A" w:rsidRDefault="00920986">
      <w:pPr>
        <w:pStyle w:val="BodyText"/>
        <w:rPr>
          <w:sz w:val="24"/>
        </w:rPr>
      </w:pPr>
    </w:p>
    <w:p w14:paraId="66D626A4" w14:textId="202A263A" w:rsidR="00920986" w:rsidRPr="00CB508A" w:rsidRDefault="00C55D52" w:rsidP="00C17DD3">
      <w:pPr>
        <w:pStyle w:val="Heading1"/>
        <w:tabs>
          <w:tab w:val="left" w:pos="2999"/>
        </w:tabs>
        <w:ind w:left="120"/>
        <w:rPr>
          <w:b w:val="0"/>
          <w:bCs w:val="0"/>
        </w:rPr>
      </w:pPr>
      <w:r w:rsidRPr="00CB508A">
        <w:t>Salary:</w:t>
      </w:r>
      <w:r w:rsidRPr="00CB508A">
        <w:tab/>
        <w:t>£</w:t>
      </w:r>
      <w:r w:rsidR="00B268D1" w:rsidRPr="00CB508A">
        <w:t>22,722</w:t>
      </w:r>
      <w:r w:rsidR="00C17DD3" w:rsidRPr="00CB508A">
        <w:t xml:space="preserve"> </w:t>
      </w:r>
      <w:r w:rsidRPr="00CB508A">
        <w:t>per</w:t>
      </w:r>
      <w:r w:rsidRPr="00CB508A">
        <w:rPr>
          <w:spacing w:val="-3"/>
        </w:rPr>
        <w:t xml:space="preserve"> </w:t>
      </w:r>
      <w:r w:rsidRPr="00CB508A">
        <w:t>annum</w:t>
      </w:r>
      <w:r w:rsidR="00E520B1" w:rsidRPr="00CB508A">
        <w:t xml:space="preserve"> </w:t>
      </w:r>
    </w:p>
    <w:p w14:paraId="398AF8BB" w14:textId="77777777" w:rsidR="00920986" w:rsidRPr="00CB508A" w:rsidRDefault="00920986">
      <w:pPr>
        <w:pStyle w:val="BodyText"/>
        <w:rPr>
          <w:sz w:val="24"/>
        </w:rPr>
      </w:pPr>
    </w:p>
    <w:p w14:paraId="2374F8AC" w14:textId="0C09498D" w:rsidR="00920986" w:rsidRPr="00CB508A" w:rsidRDefault="00C55D52">
      <w:pPr>
        <w:tabs>
          <w:tab w:val="left" w:pos="2999"/>
        </w:tabs>
        <w:ind w:left="120"/>
        <w:rPr>
          <w:i/>
          <w:sz w:val="24"/>
        </w:rPr>
      </w:pPr>
      <w:r w:rsidRPr="00CB508A">
        <w:rPr>
          <w:b/>
          <w:sz w:val="24"/>
        </w:rPr>
        <w:t>Date</w:t>
      </w:r>
      <w:r w:rsidRPr="00CB508A">
        <w:rPr>
          <w:b/>
          <w:spacing w:val="-2"/>
          <w:sz w:val="24"/>
        </w:rPr>
        <w:t xml:space="preserve"> </w:t>
      </w:r>
      <w:r w:rsidRPr="00CB508A">
        <w:rPr>
          <w:b/>
          <w:sz w:val="24"/>
        </w:rPr>
        <w:t>last</w:t>
      </w:r>
      <w:r w:rsidRPr="00CB508A">
        <w:rPr>
          <w:b/>
          <w:spacing w:val="-3"/>
          <w:sz w:val="24"/>
        </w:rPr>
        <w:t xml:space="preserve"> </w:t>
      </w:r>
      <w:r w:rsidRPr="00CB508A">
        <w:rPr>
          <w:b/>
          <w:sz w:val="24"/>
        </w:rPr>
        <w:t>updated:</w:t>
      </w:r>
      <w:r w:rsidRPr="00CB508A">
        <w:rPr>
          <w:b/>
          <w:sz w:val="24"/>
        </w:rPr>
        <w:tab/>
      </w:r>
      <w:r w:rsidR="00E520B1" w:rsidRPr="00CB508A">
        <w:rPr>
          <w:b/>
          <w:sz w:val="24"/>
        </w:rPr>
        <w:t>April</w:t>
      </w:r>
      <w:r w:rsidR="004040F2" w:rsidRPr="00CB508A">
        <w:rPr>
          <w:b/>
          <w:sz w:val="24"/>
        </w:rPr>
        <w:t xml:space="preserve"> 202</w:t>
      </w:r>
      <w:r w:rsidR="00B268D1" w:rsidRPr="00CB508A">
        <w:rPr>
          <w:b/>
          <w:sz w:val="24"/>
        </w:rPr>
        <w:t>4</w:t>
      </w:r>
      <w:r w:rsidRPr="00CB508A">
        <w:rPr>
          <w:b/>
          <w:sz w:val="24"/>
        </w:rPr>
        <w:t xml:space="preserve"> </w:t>
      </w:r>
    </w:p>
    <w:p w14:paraId="5974B70C" w14:textId="77777777" w:rsidR="00920986" w:rsidRPr="00CB508A" w:rsidRDefault="00920986">
      <w:pPr>
        <w:pStyle w:val="BodyText"/>
        <w:rPr>
          <w:sz w:val="26"/>
        </w:rPr>
      </w:pPr>
    </w:p>
    <w:p w14:paraId="6D9F3C05" w14:textId="77777777" w:rsidR="00920986" w:rsidRPr="00CB508A" w:rsidRDefault="00C55D52" w:rsidP="00CB508A">
      <w:pPr>
        <w:spacing w:before="229"/>
        <w:rPr>
          <w:b/>
          <w:bCs/>
        </w:rPr>
      </w:pPr>
      <w:r w:rsidRPr="00CB508A">
        <w:rPr>
          <w:b/>
          <w:bCs/>
        </w:rPr>
        <w:t>Overall</w:t>
      </w:r>
      <w:r w:rsidRPr="00CB508A">
        <w:rPr>
          <w:b/>
          <w:bCs/>
          <w:spacing w:val="-2"/>
        </w:rPr>
        <w:t xml:space="preserve"> </w:t>
      </w:r>
      <w:r w:rsidRPr="00CB508A">
        <w:rPr>
          <w:b/>
          <w:bCs/>
        </w:rPr>
        <w:t>purpose</w:t>
      </w:r>
      <w:r w:rsidRPr="00CB508A">
        <w:rPr>
          <w:b/>
          <w:bCs/>
          <w:spacing w:val="-1"/>
        </w:rPr>
        <w:t xml:space="preserve"> </w:t>
      </w:r>
      <w:r w:rsidRPr="00CB508A">
        <w:rPr>
          <w:b/>
          <w:bCs/>
        </w:rPr>
        <w:t>of</w:t>
      </w:r>
      <w:r w:rsidRPr="00CB508A">
        <w:rPr>
          <w:b/>
          <w:bCs/>
          <w:spacing w:val="-2"/>
        </w:rPr>
        <w:t xml:space="preserve"> </w:t>
      </w:r>
      <w:r w:rsidRPr="00CB508A">
        <w:rPr>
          <w:b/>
          <w:bCs/>
        </w:rPr>
        <w:t>job:</w:t>
      </w:r>
    </w:p>
    <w:p w14:paraId="10CE84E7" w14:textId="42B5B015" w:rsidR="00920986" w:rsidRPr="00CB508A" w:rsidRDefault="00920986">
      <w:pPr>
        <w:pStyle w:val="BodyText"/>
        <w:rPr>
          <w:i w:val="0"/>
        </w:rPr>
      </w:pPr>
    </w:p>
    <w:p w14:paraId="3C030110" w14:textId="6D0FDD02" w:rsidR="004F2F4C" w:rsidRPr="00CB508A" w:rsidRDefault="00C55D52" w:rsidP="00490CED">
      <w:r w:rsidRPr="00CB508A">
        <w:t xml:space="preserve">To provide </w:t>
      </w:r>
      <w:r w:rsidR="00B268D1" w:rsidRPr="00CB508A">
        <w:t xml:space="preserve">a </w:t>
      </w:r>
      <w:r w:rsidRPr="00CB508A">
        <w:t xml:space="preserve">professional </w:t>
      </w:r>
      <w:r w:rsidR="00B268D1" w:rsidRPr="00CB508A">
        <w:t>reception service to clients accessing</w:t>
      </w:r>
      <w:r w:rsidRPr="00CB508A">
        <w:t xml:space="preserve"> SIFA Fireside</w:t>
      </w:r>
      <w:r w:rsidR="00B268D1" w:rsidRPr="00CB508A">
        <w:t>. Ensure that clients access the correct service whilst maintaining confidentiality</w:t>
      </w:r>
      <w:r w:rsidRPr="00CB508A">
        <w:t xml:space="preserve"> when dealing with all information and material.</w:t>
      </w:r>
      <w:r w:rsidR="004F2F4C" w:rsidRPr="00CB508A">
        <w:t xml:space="preserve"> </w:t>
      </w:r>
    </w:p>
    <w:p w14:paraId="431FF62C" w14:textId="77777777" w:rsidR="002D5E7A" w:rsidRPr="00CB508A" w:rsidRDefault="002D5E7A" w:rsidP="00B058BA">
      <w:pPr>
        <w:ind w:left="120"/>
      </w:pPr>
    </w:p>
    <w:p w14:paraId="69302ADA" w14:textId="77777777" w:rsidR="002D5E7A" w:rsidRPr="00CB508A" w:rsidRDefault="002D5E7A" w:rsidP="002D5E7A">
      <w:r w:rsidRPr="00CB508A">
        <w:t>We welcome applications from people with lived experience of some of the issues our clients face including homelessness, mental health, substance use or the criminal justice system and if you are stable in your recovery and feel motivated to use your experience to support others through a similar journey then we would love to hear from you.</w:t>
      </w:r>
    </w:p>
    <w:p w14:paraId="485C01C1" w14:textId="77777777" w:rsidR="004F2F4C" w:rsidRPr="00CB508A" w:rsidRDefault="004F2F4C" w:rsidP="00B058BA">
      <w:pPr>
        <w:ind w:left="120"/>
      </w:pPr>
    </w:p>
    <w:p w14:paraId="4A85247D" w14:textId="726F6348" w:rsidR="00C55D52" w:rsidRPr="00CB508A" w:rsidRDefault="00C55D52" w:rsidP="00B058BA">
      <w:pPr>
        <w:ind w:left="120"/>
      </w:pPr>
    </w:p>
    <w:p w14:paraId="5790B2FE" w14:textId="652F9981" w:rsidR="004F2F4C" w:rsidRPr="00CB508A" w:rsidRDefault="004F2F4C" w:rsidP="00B058BA">
      <w:pPr>
        <w:ind w:left="120"/>
      </w:pPr>
    </w:p>
    <w:p w14:paraId="6E20E4E5" w14:textId="7F8C073F" w:rsidR="004F2F4C" w:rsidRPr="00CB508A" w:rsidRDefault="004F2F4C" w:rsidP="00B058BA">
      <w:pPr>
        <w:ind w:left="120"/>
        <w:rPr>
          <w:b/>
          <w:bCs/>
        </w:rPr>
      </w:pPr>
      <w:r w:rsidRPr="00CB508A">
        <w:rPr>
          <w:b/>
          <w:bCs/>
        </w:rPr>
        <w:t>Key tasks</w:t>
      </w:r>
    </w:p>
    <w:p w14:paraId="447A9CE1" w14:textId="73F568C6" w:rsidR="00D4094A" w:rsidRPr="00CB508A" w:rsidRDefault="00D4094A" w:rsidP="004D11BF">
      <w:pPr>
        <w:pStyle w:val="ListParagraph"/>
        <w:widowControl/>
        <w:numPr>
          <w:ilvl w:val="0"/>
          <w:numId w:val="4"/>
        </w:numPr>
        <w:shd w:val="clear" w:color="auto" w:fill="FFFFFF" w:themeFill="background1"/>
        <w:autoSpaceDE/>
        <w:autoSpaceDN/>
        <w:spacing w:before="100" w:beforeAutospacing="1" w:after="100" w:afterAutospacing="1"/>
        <w:rPr>
          <w:rFonts w:eastAsia="Times New Roman"/>
          <w:lang w:eastAsia="en-GB"/>
        </w:rPr>
      </w:pPr>
      <w:r w:rsidRPr="00CB508A">
        <w:rPr>
          <w:rFonts w:eastAsia="Times New Roman"/>
          <w:lang w:eastAsia="en-GB"/>
        </w:rPr>
        <w:t>Providing client reception and administrative support to all client services</w:t>
      </w:r>
      <w:r w:rsidR="00CB508A">
        <w:rPr>
          <w:rFonts w:eastAsia="Times New Roman"/>
          <w:lang w:eastAsia="en-GB"/>
        </w:rPr>
        <w:t>.</w:t>
      </w:r>
    </w:p>
    <w:p w14:paraId="17224B1A" w14:textId="28C16393" w:rsidR="00D4094A" w:rsidRPr="00CB508A" w:rsidRDefault="00D4094A" w:rsidP="004D11BF">
      <w:pPr>
        <w:pStyle w:val="ListParagraph"/>
        <w:widowControl/>
        <w:numPr>
          <w:ilvl w:val="0"/>
          <w:numId w:val="4"/>
        </w:numPr>
        <w:shd w:val="clear" w:color="auto" w:fill="FFFFFF" w:themeFill="background1"/>
        <w:autoSpaceDE/>
        <w:autoSpaceDN/>
        <w:spacing w:before="100" w:beforeAutospacing="1" w:after="100" w:afterAutospacing="1"/>
        <w:rPr>
          <w:rFonts w:eastAsia="Times New Roman"/>
          <w:lang w:eastAsia="en-GB"/>
        </w:rPr>
      </w:pPr>
      <w:r w:rsidRPr="00CB508A">
        <w:rPr>
          <w:rFonts w:eastAsia="Times New Roman"/>
          <w:lang w:eastAsia="en-GB"/>
        </w:rPr>
        <w:t>Establishing and maintaining client booking systems and appointment allocations across a variety of services</w:t>
      </w:r>
      <w:r w:rsidR="00CB508A">
        <w:rPr>
          <w:rFonts w:eastAsia="Times New Roman"/>
          <w:lang w:eastAsia="en-GB"/>
        </w:rPr>
        <w:t>.</w:t>
      </w:r>
    </w:p>
    <w:p w14:paraId="35A63DFA" w14:textId="379E2387" w:rsidR="00D4094A" w:rsidRPr="00CB508A" w:rsidRDefault="00D4094A" w:rsidP="004D11BF">
      <w:pPr>
        <w:pStyle w:val="ListParagraph"/>
        <w:widowControl/>
        <w:numPr>
          <w:ilvl w:val="0"/>
          <w:numId w:val="4"/>
        </w:numPr>
        <w:shd w:val="clear" w:color="auto" w:fill="FFFFFF" w:themeFill="background1"/>
        <w:autoSpaceDE/>
        <w:autoSpaceDN/>
        <w:spacing w:before="100" w:beforeAutospacing="1" w:after="100" w:afterAutospacing="1"/>
        <w:rPr>
          <w:rFonts w:eastAsia="Times New Roman"/>
          <w:lang w:eastAsia="en-GB"/>
        </w:rPr>
      </w:pPr>
      <w:r w:rsidRPr="00CB508A">
        <w:rPr>
          <w:rFonts w:eastAsia="Times New Roman"/>
          <w:lang w:eastAsia="en-GB"/>
        </w:rPr>
        <w:t>Communicating information with clients on service availability and eligibility</w:t>
      </w:r>
      <w:r w:rsidR="00CB508A">
        <w:rPr>
          <w:rFonts w:eastAsia="Times New Roman"/>
          <w:lang w:eastAsia="en-GB"/>
        </w:rPr>
        <w:t>.</w:t>
      </w:r>
    </w:p>
    <w:p w14:paraId="3AD87CC5" w14:textId="1E15CAC2" w:rsidR="00D4094A" w:rsidRPr="00CB508A" w:rsidRDefault="00D4094A" w:rsidP="004D11BF">
      <w:pPr>
        <w:pStyle w:val="ListParagraph"/>
        <w:widowControl/>
        <w:numPr>
          <w:ilvl w:val="0"/>
          <w:numId w:val="4"/>
        </w:numPr>
        <w:shd w:val="clear" w:color="auto" w:fill="FFFFFF" w:themeFill="background1"/>
        <w:autoSpaceDE/>
        <w:autoSpaceDN/>
        <w:spacing w:before="100" w:beforeAutospacing="1" w:after="100" w:afterAutospacing="1"/>
        <w:rPr>
          <w:rFonts w:eastAsia="Times New Roman"/>
          <w:lang w:eastAsia="en-GB"/>
        </w:rPr>
      </w:pPr>
      <w:r w:rsidRPr="00CB508A">
        <w:rPr>
          <w:rFonts w:eastAsia="Times New Roman"/>
          <w:lang w:eastAsia="en-GB"/>
        </w:rPr>
        <w:t>Carrying out initial screening for housing appointments</w:t>
      </w:r>
      <w:r w:rsidR="00CB508A">
        <w:rPr>
          <w:rFonts w:eastAsia="Times New Roman"/>
          <w:lang w:eastAsia="en-GB"/>
        </w:rPr>
        <w:t>.</w:t>
      </w:r>
    </w:p>
    <w:p w14:paraId="4CF98BF2" w14:textId="45102B79" w:rsidR="00D4094A" w:rsidRDefault="00D4094A" w:rsidP="004D11BF">
      <w:pPr>
        <w:pStyle w:val="ListParagraph"/>
        <w:widowControl/>
        <w:numPr>
          <w:ilvl w:val="0"/>
          <w:numId w:val="4"/>
        </w:numPr>
        <w:shd w:val="clear" w:color="auto" w:fill="FFFFFF" w:themeFill="background1"/>
        <w:autoSpaceDE/>
        <w:autoSpaceDN/>
        <w:spacing w:before="100" w:beforeAutospacing="1" w:after="100" w:afterAutospacing="1"/>
        <w:rPr>
          <w:rFonts w:eastAsia="Times New Roman"/>
          <w:lang w:eastAsia="en-GB"/>
        </w:rPr>
      </w:pPr>
      <w:r w:rsidRPr="00CB508A">
        <w:rPr>
          <w:rFonts w:eastAsia="Times New Roman"/>
          <w:lang w:eastAsia="en-GB"/>
        </w:rPr>
        <w:t>Accurate record keeping and use of CRM</w:t>
      </w:r>
      <w:r w:rsidR="00CB508A">
        <w:rPr>
          <w:rFonts w:eastAsia="Times New Roman"/>
          <w:lang w:eastAsia="en-GB"/>
        </w:rPr>
        <w:t xml:space="preserve"> tools (Customer/client Relationship Management).</w:t>
      </w:r>
    </w:p>
    <w:p w14:paraId="68030512" w14:textId="243EEEFB" w:rsidR="00CB508A" w:rsidRPr="00CB508A" w:rsidRDefault="00CB508A" w:rsidP="004D11BF">
      <w:pPr>
        <w:pStyle w:val="ListParagraph"/>
        <w:widowControl/>
        <w:numPr>
          <w:ilvl w:val="0"/>
          <w:numId w:val="4"/>
        </w:numPr>
        <w:shd w:val="clear" w:color="auto" w:fill="FFFFFF" w:themeFill="background1"/>
        <w:autoSpaceDE/>
        <w:autoSpaceDN/>
        <w:spacing w:before="100" w:beforeAutospacing="1" w:after="100" w:afterAutospacing="1"/>
        <w:rPr>
          <w:rFonts w:eastAsia="Times New Roman"/>
          <w:lang w:eastAsia="en-GB"/>
        </w:rPr>
      </w:pPr>
      <w:r>
        <w:rPr>
          <w:rFonts w:eastAsia="Times New Roman"/>
          <w:lang w:eastAsia="en-GB"/>
        </w:rPr>
        <w:t>Attending Homelessness Intervention team meetings.</w:t>
      </w:r>
    </w:p>
    <w:p w14:paraId="1BA21B26" w14:textId="1860A73D" w:rsidR="00D4094A" w:rsidRPr="00CB508A" w:rsidRDefault="00D4094A" w:rsidP="004D11BF">
      <w:pPr>
        <w:pStyle w:val="ListParagraph"/>
        <w:widowControl/>
        <w:numPr>
          <w:ilvl w:val="0"/>
          <w:numId w:val="4"/>
        </w:numPr>
        <w:shd w:val="clear" w:color="auto" w:fill="FFFFFF" w:themeFill="background1"/>
        <w:autoSpaceDE/>
        <w:autoSpaceDN/>
        <w:spacing w:before="100" w:beforeAutospacing="1" w:after="100" w:afterAutospacing="1"/>
        <w:rPr>
          <w:rFonts w:eastAsia="Times New Roman"/>
          <w:lang w:eastAsia="en-GB"/>
        </w:rPr>
      </w:pPr>
      <w:r w:rsidRPr="00CB508A">
        <w:rPr>
          <w:rFonts w:eastAsia="Times New Roman"/>
          <w:lang w:eastAsia="en-GB"/>
        </w:rPr>
        <w:t>Checking on client exclusions and alerts on entry to the building</w:t>
      </w:r>
      <w:r w:rsidR="00CB508A">
        <w:rPr>
          <w:rFonts w:eastAsia="Times New Roman"/>
          <w:lang w:eastAsia="en-GB"/>
        </w:rPr>
        <w:t>.</w:t>
      </w:r>
    </w:p>
    <w:p w14:paraId="4A2C2EDC" w14:textId="4EFC8050" w:rsidR="00D4094A" w:rsidRPr="00CB508A" w:rsidRDefault="00D4094A" w:rsidP="004D11BF">
      <w:pPr>
        <w:pStyle w:val="ListParagraph"/>
        <w:widowControl/>
        <w:numPr>
          <w:ilvl w:val="0"/>
          <w:numId w:val="4"/>
        </w:numPr>
        <w:shd w:val="clear" w:color="auto" w:fill="FFFFFF" w:themeFill="background1"/>
        <w:autoSpaceDE/>
        <w:autoSpaceDN/>
        <w:spacing w:before="100" w:beforeAutospacing="1" w:after="100" w:afterAutospacing="1"/>
        <w:rPr>
          <w:rFonts w:eastAsia="Times New Roman"/>
          <w:lang w:eastAsia="en-GB"/>
        </w:rPr>
      </w:pPr>
      <w:r w:rsidRPr="00CB508A">
        <w:rPr>
          <w:rFonts w:eastAsia="Times New Roman"/>
          <w:lang w:eastAsia="en-GB"/>
        </w:rPr>
        <w:t xml:space="preserve">Registering attendance at the </w:t>
      </w:r>
      <w:r w:rsidR="00CB508A">
        <w:rPr>
          <w:rFonts w:eastAsia="Times New Roman"/>
          <w:lang w:eastAsia="en-GB"/>
        </w:rPr>
        <w:t>S</w:t>
      </w:r>
      <w:r w:rsidRPr="00CB508A">
        <w:rPr>
          <w:rFonts w:eastAsia="Times New Roman"/>
          <w:lang w:eastAsia="en-GB"/>
        </w:rPr>
        <w:t xml:space="preserve">upport </w:t>
      </w:r>
      <w:r w:rsidR="00CB508A">
        <w:rPr>
          <w:rFonts w:eastAsia="Times New Roman"/>
          <w:lang w:eastAsia="en-GB"/>
        </w:rPr>
        <w:t>C</w:t>
      </w:r>
      <w:r w:rsidRPr="00CB508A">
        <w:rPr>
          <w:rFonts w:eastAsia="Times New Roman"/>
          <w:lang w:eastAsia="en-GB"/>
        </w:rPr>
        <w:t>entre</w:t>
      </w:r>
      <w:r w:rsidR="00CB508A">
        <w:rPr>
          <w:rFonts w:eastAsia="Times New Roman"/>
          <w:lang w:eastAsia="en-GB"/>
        </w:rPr>
        <w:t>.</w:t>
      </w:r>
    </w:p>
    <w:p w14:paraId="68662805" w14:textId="47D35CE5" w:rsidR="00D4094A" w:rsidRPr="00CB508A" w:rsidRDefault="00D4094A" w:rsidP="004D11BF">
      <w:pPr>
        <w:pStyle w:val="ListParagraph"/>
        <w:widowControl/>
        <w:numPr>
          <w:ilvl w:val="0"/>
          <w:numId w:val="4"/>
        </w:numPr>
        <w:shd w:val="clear" w:color="auto" w:fill="FFFFFF" w:themeFill="background1"/>
        <w:autoSpaceDE/>
        <w:autoSpaceDN/>
        <w:spacing w:before="100" w:beforeAutospacing="1" w:after="100" w:afterAutospacing="1"/>
        <w:rPr>
          <w:rFonts w:eastAsia="Times New Roman"/>
          <w:lang w:eastAsia="en-GB"/>
        </w:rPr>
      </w:pPr>
      <w:r w:rsidRPr="00CB508A">
        <w:rPr>
          <w:rFonts w:eastAsia="Times New Roman"/>
          <w:lang w:eastAsia="en-GB"/>
        </w:rPr>
        <w:t xml:space="preserve">Operating within </w:t>
      </w:r>
      <w:proofErr w:type="spellStart"/>
      <w:r w:rsidRPr="00CB508A">
        <w:rPr>
          <w:rFonts w:eastAsia="Times New Roman"/>
          <w:lang w:eastAsia="en-GB"/>
        </w:rPr>
        <w:t>organi</w:t>
      </w:r>
      <w:r w:rsidR="00CB508A">
        <w:rPr>
          <w:rFonts w:eastAsia="Times New Roman"/>
          <w:lang w:eastAsia="en-GB"/>
        </w:rPr>
        <w:t>s</w:t>
      </w:r>
      <w:r w:rsidRPr="00CB508A">
        <w:rPr>
          <w:rFonts w:eastAsia="Times New Roman"/>
          <w:lang w:eastAsia="en-GB"/>
        </w:rPr>
        <w:t>ational</w:t>
      </w:r>
      <w:proofErr w:type="spellEnd"/>
      <w:r w:rsidRPr="00CB508A">
        <w:rPr>
          <w:rFonts w:eastAsia="Times New Roman"/>
          <w:lang w:eastAsia="en-GB"/>
        </w:rPr>
        <w:t xml:space="preserve"> health and safety procedures</w:t>
      </w:r>
      <w:r w:rsidR="00CB508A">
        <w:rPr>
          <w:rFonts w:eastAsia="Times New Roman"/>
          <w:lang w:eastAsia="en-GB"/>
        </w:rPr>
        <w:t>.</w:t>
      </w:r>
    </w:p>
    <w:p w14:paraId="4C6DE07B" w14:textId="3B00628A" w:rsidR="0017654B" w:rsidRPr="00CB508A" w:rsidRDefault="0017654B" w:rsidP="00490CED">
      <w:pPr>
        <w:pStyle w:val="xmsolistparagraph"/>
        <w:numPr>
          <w:ilvl w:val="0"/>
          <w:numId w:val="4"/>
        </w:numPr>
        <w:shd w:val="clear" w:color="auto" w:fill="FFFFFF"/>
        <w:spacing w:before="0" w:beforeAutospacing="0" w:after="0" w:afterAutospacing="0"/>
        <w:rPr>
          <w:rFonts w:ascii="Arial" w:hAnsi="Arial" w:cs="Arial"/>
          <w:color w:val="242424"/>
        </w:rPr>
      </w:pPr>
      <w:r w:rsidRPr="00CB508A">
        <w:rPr>
          <w:rFonts w:ascii="Arial" w:hAnsi="Arial" w:cs="Arial"/>
          <w:color w:val="242424"/>
          <w:sz w:val="22"/>
          <w:szCs w:val="22"/>
          <w:bdr w:val="none" w:sz="0" w:space="0" w:color="auto" w:frame="1"/>
        </w:rPr>
        <w:t>Build effective, positive relationships with clients maintaining professional boundaries and ground rules.</w:t>
      </w:r>
    </w:p>
    <w:p w14:paraId="1F2DE779" w14:textId="129FA33F" w:rsidR="00D4094A" w:rsidRPr="00CB508A" w:rsidRDefault="00D4094A" w:rsidP="004D11BF">
      <w:pPr>
        <w:pStyle w:val="ListParagraph"/>
        <w:widowControl/>
        <w:numPr>
          <w:ilvl w:val="0"/>
          <w:numId w:val="4"/>
        </w:numPr>
        <w:shd w:val="clear" w:color="auto" w:fill="FFFFFF" w:themeFill="background1"/>
        <w:autoSpaceDE/>
        <w:autoSpaceDN/>
        <w:spacing w:before="100" w:beforeAutospacing="1" w:after="100" w:afterAutospacing="1"/>
        <w:rPr>
          <w:rFonts w:eastAsia="Times New Roman"/>
          <w:lang w:eastAsia="en-GB"/>
        </w:rPr>
      </w:pPr>
      <w:r w:rsidRPr="00CB508A">
        <w:rPr>
          <w:rFonts w:eastAsia="Times New Roman"/>
          <w:lang w:eastAsia="en-GB"/>
        </w:rPr>
        <w:lastRenderedPageBreak/>
        <w:t xml:space="preserve">Dealing with difficult and challenging client </w:t>
      </w:r>
      <w:proofErr w:type="spellStart"/>
      <w:r w:rsidRPr="00CB508A">
        <w:rPr>
          <w:rFonts w:eastAsia="Times New Roman"/>
          <w:lang w:eastAsia="en-GB"/>
        </w:rPr>
        <w:t>behaviour</w:t>
      </w:r>
      <w:proofErr w:type="spellEnd"/>
      <w:r w:rsidR="00CB508A">
        <w:rPr>
          <w:rFonts w:eastAsia="Times New Roman"/>
          <w:lang w:eastAsia="en-GB"/>
        </w:rPr>
        <w:t>.</w:t>
      </w:r>
    </w:p>
    <w:p w14:paraId="21AB102F" w14:textId="688C9322" w:rsidR="00C55D52" w:rsidRPr="00CB508A" w:rsidRDefault="004F2F4C" w:rsidP="004D11BF">
      <w:pPr>
        <w:pStyle w:val="ListParagraph"/>
        <w:widowControl/>
        <w:numPr>
          <w:ilvl w:val="0"/>
          <w:numId w:val="4"/>
        </w:numPr>
        <w:shd w:val="clear" w:color="auto" w:fill="FFFFFF" w:themeFill="background1"/>
        <w:autoSpaceDE/>
        <w:autoSpaceDN/>
        <w:spacing w:before="100" w:beforeAutospacing="1" w:after="100" w:afterAutospacing="1"/>
        <w:rPr>
          <w:rFonts w:eastAsia="Times New Roman"/>
          <w:lang w:eastAsia="en-GB"/>
        </w:rPr>
      </w:pPr>
      <w:r w:rsidRPr="00CB508A">
        <w:rPr>
          <w:rFonts w:eastAsia="Times New Roman"/>
          <w:lang w:eastAsia="en-GB"/>
        </w:rPr>
        <w:t>Day</w:t>
      </w:r>
      <w:r w:rsidR="00CB508A">
        <w:rPr>
          <w:rFonts w:eastAsia="Times New Roman"/>
          <w:lang w:eastAsia="en-GB"/>
        </w:rPr>
        <w:t>-</w:t>
      </w:r>
      <w:r w:rsidRPr="00CB508A">
        <w:rPr>
          <w:rFonts w:eastAsia="Times New Roman"/>
          <w:lang w:eastAsia="en-GB"/>
        </w:rPr>
        <w:t>to</w:t>
      </w:r>
      <w:r w:rsidR="00CB508A">
        <w:rPr>
          <w:rFonts w:eastAsia="Times New Roman"/>
          <w:lang w:eastAsia="en-GB"/>
        </w:rPr>
        <w:t>-</w:t>
      </w:r>
      <w:r w:rsidRPr="00CB508A">
        <w:rPr>
          <w:rFonts w:eastAsia="Times New Roman"/>
          <w:lang w:eastAsia="en-GB"/>
        </w:rPr>
        <w:t xml:space="preserve">day management of </w:t>
      </w:r>
      <w:r w:rsidR="00C55D52" w:rsidRPr="00CB508A">
        <w:rPr>
          <w:rFonts w:eastAsia="Times New Roman"/>
          <w:lang w:eastAsia="en-GB"/>
        </w:rPr>
        <w:t xml:space="preserve">the </w:t>
      </w:r>
      <w:r w:rsidR="00B268D1" w:rsidRPr="00CB508A">
        <w:rPr>
          <w:rFonts w:eastAsia="Times New Roman"/>
          <w:lang w:eastAsia="en-GB"/>
        </w:rPr>
        <w:t>client reception</w:t>
      </w:r>
      <w:r w:rsidR="00C55D52" w:rsidRPr="00CB508A">
        <w:rPr>
          <w:rFonts w:eastAsia="Times New Roman"/>
          <w:lang w:eastAsia="en-GB"/>
        </w:rPr>
        <w:t xml:space="preserve">, </w:t>
      </w:r>
      <w:r w:rsidR="00856EBB" w:rsidRPr="00CB508A">
        <w:rPr>
          <w:rFonts w:eastAsia="Times New Roman"/>
          <w:lang w:eastAsia="en-GB"/>
        </w:rPr>
        <w:t xml:space="preserve">working </w:t>
      </w:r>
      <w:r w:rsidR="00B058BA" w:rsidRPr="00CB508A">
        <w:rPr>
          <w:rFonts w:eastAsia="Times New Roman"/>
          <w:lang w:eastAsia="en-GB"/>
        </w:rPr>
        <w:t xml:space="preserve">alongside </w:t>
      </w:r>
      <w:r w:rsidR="000717B8" w:rsidRPr="00CB508A">
        <w:rPr>
          <w:rFonts w:eastAsia="Times New Roman"/>
          <w:lang w:eastAsia="en-GB"/>
        </w:rPr>
        <w:t>volunteers</w:t>
      </w:r>
      <w:r w:rsidR="00B268D1" w:rsidRPr="00CB508A">
        <w:rPr>
          <w:rFonts w:eastAsia="Times New Roman"/>
          <w:lang w:eastAsia="en-GB"/>
        </w:rPr>
        <w:t xml:space="preserve"> </w:t>
      </w:r>
      <w:r w:rsidR="00CB508A">
        <w:rPr>
          <w:rFonts w:eastAsia="Times New Roman"/>
          <w:lang w:eastAsia="en-GB"/>
        </w:rPr>
        <w:t>a</w:t>
      </w:r>
      <w:r w:rsidR="00B268D1" w:rsidRPr="00CB508A">
        <w:rPr>
          <w:rFonts w:eastAsia="Times New Roman"/>
          <w:lang w:eastAsia="en-GB"/>
        </w:rPr>
        <w:t xml:space="preserve">nd staff to ensure the professional operation of the reception. </w:t>
      </w:r>
    </w:p>
    <w:p w14:paraId="3A98A3C1" w14:textId="155987C3" w:rsidR="00C55D52" w:rsidRPr="00CB508A" w:rsidRDefault="00C55D52" w:rsidP="004D11BF">
      <w:pPr>
        <w:widowControl/>
        <w:numPr>
          <w:ilvl w:val="0"/>
          <w:numId w:val="4"/>
        </w:numPr>
        <w:shd w:val="clear" w:color="auto" w:fill="FFFFFF" w:themeFill="background1"/>
        <w:autoSpaceDE/>
        <w:autoSpaceDN/>
        <w:spacing w:before="100" w:beforeAutospacing="1" w:after="100" w:afterAutospacing="1"/>
        <w:rPr>
          <w:rFonts w:eastAsia="Times New Roman"/>
          <w:lang w:eastAsia="en-GB"/>
        </w:rPr>
      </w:pPr>
      <w:r w:rsidRPr="00CB508A">
        <w:rPr>
          <w:rFonts w:eastAsia="Times New Roman"/>
          <w:lang w:eastAsia="en-GB"/>
        </w:rPr>
        <w:t>Managing correspondence, including phone calls</w:t>
      </w:r>
      <w:r w:rsidR="0050037B" w:rsidRPr="00CB508A">
        <w:rPr>
          <w:rFonts w:eastAsia="Times New Roman"/>
          <w:lang w:eastAsia="en-GB"/>
        </w:rPr>
        <w:t xml:space="preserve"> and messages, </w:t>
      </w:r>
      <w:r w:rsidRPr="00CB508A">
        <w:rPr>
          <w:rFonts w:eastAsia="Times New Roman"/>
          <w:lang w:eastAsia="en-GB"/>
        </w:rPr>
        <w:t xml:space="preserve">emails, </w:t>
      </w:r>
      <w:proofErr w:type="gramStart"/>
      <w:r w:rsidRPr="00CB508A">
        <w:rPr>
          <w:rFonts w:eastAsia="Times New Roman"/>
          <w:lang w:eastAsia="en-GB"/>
        </w:rPr>
        <w:t>letters</w:t>
      </w:r>
      <w:proofErr w:type="gramEnd"/>
      <w:r w:rsidRPr="00CB508A">
        <w:rPr>
          <w:rFonts w:eastAsia="Times New Roman"/>
          <w:lang w:eastAsia="en-GB"/>
        </w:rPr>
        <w:t xml:space="preserve"> and packages</w:t>
      </w:r>
      <w:r w:rsidR="00B058BA" w:rsidRPr="00CB508A">
        <w:rPr>
          <w:rFonts w:eastAsia="Times New Roman"/>
          <w:lang w:eastAsia="en-GB"/>
        </w:rPr>
        <w:t xml:space="preserve">, </w:t>
      </w:r>
      <w:r w:rsidR="000717B8" w:rsidRPr="00CB508A">
        <w:rPr>
          <w:rFonts w:eastAsia="Times New Roman"/>
          <w:lang w:eastAsia="en-GB"/>
        </w:rPr>
        <w:t xml:space="preserve">alongside volunteers. </w:t>
      </w:r>
    </w:p>
    <w:p w14:paraId="1D5530D3" w14:textId="11466A80" w:rsidR="002D5E7A" w:rsidRPr="00CB508A" w:rsidRDefault="002D5E7A" w:rsidP="004D11BF">
      <w:pPr>
        <w:widowControl/>
        <w:numPr>
          <w:ilvl w:val="0"/>
          <w:numId w:val="4"/>
        </w:numPr>
        <w:shd w:val="clear" w:color="auto" w:fill="FFFFFF" w:themeFill="background1"/>
        <w:autoSpaceDE/>
        <w:autoSpaceDN/>
        <w:spacing w:before="100" w:beforeAutospacing="1" w:after="100" w:afterAutospacing="1"/>
        <w:rPr>
          <w:rFonts w:eastAsia="Times New Roman"/>
          <w:lang w:eastAsia="en-GB"/>
        </w:rPr>
      </w:pPr>
      <w:r w:rsidRPr="00CB508A">
        <w:rPr>
          <w:rFonts w:eastAsia="Times New Roman"/>
          <w:lang w:eastAsia="en-GB"/>
        </w:rPr>
        <w:t xml:space="preserve">Managing the storage of confiscated prohibited items </w:t>
      </w:r>
      <w:r w:rsidR="00FB76C5" w:rsidRPr="00CB508A">
        <w:rPr>
          <w:rFonts w:eastAsia="Times New Roman"/>
          <w:lang w:eastAsia="en-GB"/>
        </w:rPr>
        <w:t xml:space="preserve">from clients </w:t>
      </w:r>
      <w:r w:rsidRPr="00CB508A">
        <w:rPr>
          <w:rFonts w:eastAsia="Times New Roman"/>
          <w:lang w:eastAsia="en-GB"/>
        </w:rPr>
        <w:t>and reporting to the correct manager for removal where appropriate</w:t>
      </w:r>
      <w:r w:rsidR="00CB508A">
        <w:rPr>
          <w:rFonts w:eastAsia="Times New Roman"/>
          <w:lang w:eastAsia="en-GB"/>
        </w:rPr>
        <w:t>.</w:t>
      </w:r>
    </w:p>
    <w:p w14:paraId="44E6B07D" w14:textId="5D7DA134" w:rsidR="00B058BA" w:rsidRPr="00CB508A" w:rsidRDefault="002B3922" w:rsidP="004D11BF">
      <w:pPr>
        <w:widowControl/>
        <w:numPr>
          <w:ilvl w:val="0"/>
          <w:numId w:val="4"/>
        </w:numPr>
        <w:shd w:val="clear" w:color="auto" w:fill="FFFFFF" w:themeFill="background1"/>
        <w:autoSpaceDE/>
        <w:autoSpaceDN/>
        <w:spacing w:before="100" w:beforeAutospacing="1" w:after="100" w:afterAutospacing="1"/>
        <w:rPr>
          <w:rFonts w:eastAsia="Times New Roman"/>
          <w:lang w:eastAsia="en-GB"/>
        </w:rPr>
      </w:pPr>
      <w:r w:rsidRPr="00CB508A">
        <w:rPr>
          <w:rFonts w:eastAsia="Times New Roman"/>
          <w:lang w:eastAsia="en-GB"/>
        </w:rPr>
        <w:t xml:space="preserve">Support </w:t>
      </w:r>
      <w:r w:rsidR="00856EBB" w:rsidRPr="00CB508A">
        <w:rPr>
          <w:rFonts w:eastAsia="Times New Roman"/>
          <w:lang w:eastAsia="en-GB"/>
        </w:rPr>
        <w:t xml:space="preserve">the induction of </w:t>
      </w:r>
      <w:r w:rsidR="00B058BA" w:rsidRPr="00CB508A">
        <w:rPr>
          <w:rFonts w:eastAsia="Times New Roman"/>
          <w:lang w:eastAsia="en-GB"/>
        </w:rPr>
        <w:t xml:space="preserve">volunteers to </w:t>
      </w:r>
      <w:r w:rsidR="005E6E04" w:rsidRPr="00CB508A">
        <w:rPr>
          <w:rFonts w:eastAsia="Times New Roman"/>
          <w:lang w:eastAsia="en-GB"/>
        </w:rPr>
        <w:t>client</w:t>
      </w:r>
      <w:r w:rsidR="00856EBB" w:rsidRPr="00CB508A">
        <w:rPr>
          <w:rFonts w:eastAsia="Times New Roman"/>
          <w:lang w:eastAsia="en-GB"/>
        </w:rPr>
        <w:t xml:space="preserve"> reception </w:t>
      </w:r>
      <w:r w:rsidR="00B058BA" w:rsidRPr="00CB508A">
        <w:rPr>
          <w:rFonts w:eastAsia="Times New Roman"/>
          <w:lang w:eastAsia="en-GB"/>
        </w:rPr>
        <w:t>duties</w:t>
      </w:r>
      <w:r w:rsidR="00856EBB" w:rsidRPr="00CB508A">
        <w:rPr>
          <w:rFonts w:eastAsia="Times New Roman"/>
          <w:lang w:eastAsia="en-GB"/>
        </w:rPr>
        <w:t xml:space="preserve">, in liaison with the Volunteer </w:t>
      </w:r>
      <w:r w:rsidR="00CB508A">
        <w:rPr>
          <w:rFonts w:eastAsia="Times New Roman"/>
          <w:lang w:eastAsia="en-GB"/>
        </w:rPr>
        <w:t>Lead</w:t>
      </w:r>
      <w:r w:rsidR="00856EBB" w:rsidRPr="00CB508A">
        <w:rPr>
          <w:rFonts w:eastAsia="Times New Roman"/>
          <w:lang w:eastAsia="en-GB"/>
        </w:rPr>
        <w:t>.</w:t>
      </w:r>
    </w:p>
    <w:p w14:paraId="467098C6" w14:textId="476033A5" w:rsidR="000D48AD" w:rsidRPr="00CB508A" w:rsidRDefault="000D48AD" w:rsidP="004D11BF">
      <w:pPr>
        <w:widowControl/>
        <w:numPr>
          <w:ilvl w:val="0"/>
          <w:numId w:val="4"/>
        </w:numPr>
        <w:shd w:val="clear" w:color="auto" w:fill="FFFFFF" w:themeFill="background1"/>
        <w:autoSpaceDE/>
        <w:autoSpaceDN/>
        <w:spacing w:before="100" w:beforeAutospacing="1" w:after="100" w:afterAutospacing="1"/>
        <w:rPr>
          <w:rFonts w:eastAsia="Times New Roman"/>
          <w:lang w:eastAsia="en-GB"/>
        </w:rPr>
      </w:pPr>
      <w:r w:rsidRPr="00CB508A">
        <w:rPr>
          <w:rFonts w:eastAsia="Times New Roman"/>
          <w:lang w:eastAsia="en-GB"/>
        </w:rPr>
        <w:t>Perform photocopying</w:t>
      </w:r>
      <w:r w:rsidR="000717B8" w:rsidRPr="00CB508A">
        <w:rPr>
          <w:rFonts w:eastAsia="Times New Roman"/>
          <w:lang w:eastAsia="en-GB"/>
        </w:rPr>
        <w:t xml:space="preserve"> and</w:t>
      </w:r>
      <w:r w:rsidRPr="00CB508A">
        <w:rPr>
          <w:rFonts w:eastAsia="Times New Roman"/>
          <w:lang w:eastAsia="en-GB"/>
        </w:rPr>
        <w:t xml:space="preserve"> scanning </w:t>
      </w:r>
      <w:r w:rsidR="000717B8" w:rsidRPr="00CB508A">
        <w:rPr>
          <w:rFonts w:eastAsia="Times New Roman"/>
          <w:lang w:eastAsia="en-GB"/>
        </w:rPr>
        <w:t xml:space="preserve">as required. </w:t>
      </w:r>
    </w:p>
    <w:p w14:paraId="2CD060C6" w14:textId="1759E75A" w:rsidR="005E6E04" w:rsidRPr="00CB508A" w:rsidRDefault="005E6E04" w:rsidP="004D11BF">
      <w:pPr>
        <w:widowControl/>
        <w:numPr>
          <w:ilvl w:val="0"/>
          <w:numId w:val="4"/>
        </w:numPr>
        <w:shd w:val="clear" w:color="auto" w:fill="FFFFFF" w:themeFill="background1"/>
        <w:autoSpaceDE/>
        <w:autoSpaceDN/>
        <w:spacing w:before="100" w:beforeAutospacing="1" w:after="100" w:afterAutospacing="1"/>
      </w:pPr>
      <w:r w:rsidRPr="00CB508A">
        <w:t>Support business reception as required.</w:t>
      </w:r>
    </w:p>
    <w:p w14:paraId="13C3739E" w14:textId="74C2FF2E" w:rsidR="004C005A" w:rsidRPr="00CB508A" w:rsidRDefault="00C17DD3" w:rsidP="004D11BF">
      <w:pPr>
        <w:widowControl/>
        <w:numPr>
          <w:ilvl w:val="0"/>
          <w:numId w:val="4"/>
        </w:numPr>
        <w:shd w:val="clear" w:color="auto" w:fill="FFFFFF" w:themeFill="background1"/>
        <w:autoSpaceDE/>
        <w:autoSpaceDN/>
        <w:spacing w:before="100" w:beforeAutospacing="1" w:after="100" w:afterAutospacing="1"/>
      </w:pPr>
      <w:r w:rsidRPr="00CB508A">
        <w:t xml:space="preserve">Undertake other tasks as requested by your line manager or other senior manager. </w:t>
      </w:r>
    </w:p>
    <w:p w14:paraId="79D97DCE" w14:textId="146C2490" w:rsidR="00920986" w:rsidRPr="00CB508A" w:rsidRDefault="00C55D52">
      <w:pPr>
        <w:spacing w:before="94"/>
        <w:ind w:left="121"/>
      </w:pPr>
      <w:r w:rsidRPr="00CB508A">
        <w:rPr>
          <w:b/>
          <w:bCs/>
        </w:rPr>
        <w:t>Working</w:t>
      </w:r>
      <w:r w:rsidRPr="00CB508A">
        <w:rPr>
          <w:b/>
          <w:bCs/>
          <w:spacing w:val="-2"/>
        </w:rPr>
        <w:t xml:space="preserve"> </w:t>
      </w:r>
      <w:r w:rsidRPr="00CB508A">
        <w:rPr>
          <w:b/>
          <w:bCs/>
        </w:rPr>
        <w:t>conditions</w:t>
      </w:r>
      <w:r w:rsidRPr="00CB508A">
        <w:t>:</w:t>
      </w:r>
    </w:p>
    <w:p w14:paraId="48A711DE" w14:textId="77777777" w:rsidR="00920986" w:rsidRPr="00CB508A" w:rsidRDefault="00920986">
      <w:pPr>
        <w:pStyle w:val="BodyText"/>
        <w:spacing w:before="1"/>
      </w:pPr>
    </w:p>
    <w:p w14:paraId="4C6543B2" w14:textId="77777777" w:rsidR="00920986" w:rsidRPr="00CB508A" w:rsidRDefault="00C55D52">
      <w:pPr>
        <w:ind w:left="121" w:right="488"/>
      </w:pPr>
      <w:r w:rsidRPr="00CB508A">
        <w:t>There may at times be a requirement to travel to other SIFA Fireside or outreach sites.</w:t>
      </w:r>
      <w:r w:rsidRPr="00CB508A">
        <w:rPr>
          <w:spacing w:val="-59"/>
        </w:rPr>
        <w:t xml:space="preserve"> </w:t>
      </w:r>
      <w:r w:rsidRPr="00CB508A">
        <w:t>Travel</w:t>
      </w:r>
      <w:r w:rsidRPr="00CB508A">
        <w:rPr>
          <w:spacing w:val="-1"/>
        </w:rPr>
        <w:t xml:space="preserve"> </w:t>
      </w:r>
      <w:r w:rsidRPr="00CB508A">
        <w:t>expenses</w:t>
      </w:r>
      <w:r w:rsidRPr="00CB508A">
        <w:rPr>
          <w:spacing w:val="-2"/>
        </w:rPr>
        <w:t xml:space="preserve"> </w:t>
      </w:r>
      <w:r w:rsidRPr="00CB508A">
        <w:t>will</w:t>
      </w:r>
      <w:r w:rsidRPr="00CB508A">
        <w:rPr>
          <w:spacing w:val="-1"/>
        </w:rPr>
        <w:t xml:space="preserve"> </w:t>
      </w:r>
      <w:r w:rsidRPr="00CB508A">
        <w:t>be</w:t>
      </w:r>
      <w:r w:rsidRPr="00CB508A">
        <w:rPr>
          <w:spacing w:val="-2"/>
        </w:rPr>
        <w:t xml:space="preserve"> </w:t>
      </w:r>
      <w:r w:rsidRPr="00CB508A">
        <w:t>paid</w:t>
      </w:r>
      <w:r w:rsidRPr="00CB508A">
        <w:rPr>
          <w:spacing w:val="-1"/>
        </w:rPr>
        <w:t xml:space="preserve"> </w:t>
      </w:r>
      <w:r w:rsidRPr="00CB508A">
        <w:t>for</w:t>
      </w:r>
      <w:r w:rsidRPr="00CB508A">
        <w:rPr>
          <w:spacing w:val="-1"/>
        </w:rPr>
        <w:t xml:space="preserve"> </w:t>
      </w:r>
      <w:r w:rsidRPr="00CB508A">
        <w:t>any</w:t>
      </w:r>
      <w:r w:rsidRPr="00CB508A">
        <w:rPr>
          <w:spacing w:val="-2"/>
        </w:rPr>
        <w:t xml:space="preserve"> </w:t>
      </w:r>
      <w:r w:rsidRPr="00CB508A">
        <w:t>journeys</w:t>
      </w:r>
      <w:r w:rsidRPr="00CB508A">
        <w:rPr>
          <w:spacing w:val="-3"/>
        </w:rPr>
        <w:t xml:space="preserve"> </w:t>
      </w:r>
      <w:r w:rsidRPr="00CB508A">
        <w:t>undertaken.</w:t>
      </w:r>
    </w:p>
    <w:p w14:paraId="63E2D988" w14:textId="77777777" w:rsidR="00920986" w:rsidRPr="00CB508A" w:rsidRDefault="00920986">
      <w:pPr>
        <w:pStyle w:val="BodyText"/>
        <w:spacing w:before="10"/>
        <w:rPr>
          <w:i w:val="0"/>
          <w:sz w:val="21"/>
        </w:rPr>
      </w:pPr>
    </w:p>
    <w:p w14:paraId="10C01665" w14:textId="184C2CBA" w:rsidR="00920986" w:rsidRPr="00CB508A" w:rsidRDefault="00C55D52">
      <w:pPr>
        <w:spacing w:before="1"/>
        <w:ind w:left="121"/>
      </w:pPr>
      <w:r w:rsidRPr="00CB508A">
        <w:t>All</w:t>
      </w:r>
      <w:r w:rsidRPr="00CB508A">
        <w:rPr>
          <w:spacing w:val="-2"/>
        </w:rPr>
        <w:t xml:space="preserve"> </w:t>
      </w:r>
      <w:r w:rsidRPr="00CB508A">
        <w:t>frontline</w:t>
      </w:r>
      <w:r w:rsidRPr="00CB508A">
        <w:rPr>
          <w:spacing w:val="-2"/>
        </w:rPr>
        <w:t xml:space="preserve"> </w:t>
      </w:r>
      <w:r w:rsidRPr="00CB508A">
        <w:t>staff</w:t>
      </w:r>
      <w:r w:rsidRPr="00CB508A">
        <w:rPr>
          <w:spacing w:val="-2"/>
        </w:rPr>
        <w:t xml:space="preserve"> </w:t>
      </w:r>
      <w:r w:rsidRPr="00CB508A">
        <w:t>members</w:t>
      </w:r>
      <w:r w:rsidRPr="00CB508A">
        <w:rPr>
          <w:spacing w:val="-1"/>
        </w:rPr>
        <w:t xml:space="preserve"> </w:t>
      </w:r>
      <w:r w:rsidRPr="00CB508A">
        <w:t>are</w:t>
      </w:r>
      <w:r w:rsidRPr="00CB508A">
        <w:rPr>
          <w:spacing w:val="-4"/>
        </w:rPr>
        <w:t xml:space="preserve"> </w:t>
      </w:r>
      <w:r w:rsidRPr="00CB508A">
        <w:t>required</w:t>
      </w:r>
      <w:r w:rsidRPr="00CB508A">
        <w:rPr>
          <w:spacing w:val="-4"/>
        </w:rPr>
        <w:t xml:space="preserve"> </w:t>
      </w:r>
      <w:r w:rsidRPr="00CB508A">
        <w:t>to</w:t>
      </w:r>
      <w:r w:rsidRPr="00CB508A">
        <w:rPr>
          <w:spacing w:val="-4"/>
        </w:rPr>
        <w:t xml:space="preserve"> </w:t>
      </w:r>
      <w:r w:rsidRPr="00CB508A">
        <w:t>work</w:t>
      </w:r>
      <w:r w:rsidRPr="00CB508A">
        <w:rPr>
          <w:spacing w:val="-3"/>
        </w:rPr>
        <w:t xml:space="preserve"> </w:t>
      </w:r>
      <w:r w:rsidRPr="00CB508A">
        <w:t>Bank</w:t>
      </w:r>
      <w:r w:rsidRPr="00CB508A">
        <w:rPr>
          <w:spacing w:val="-1"/>
        </w:rPr>
        <w:t xml:space="preserve"> </w:t>
      </w:r>
      <w:r w:rsidRPr="00CB508A">
        <w:t>Holidays</w:t>
      </w:r>
      <w:r w:rsidRPr="00CB508A">
        <w:rPr>
          <w:spacing w:val="-1"/>
        </w:rPr>
        <w:t xml:space="preserve"> </w:t>
      </w:r>
      <w:r w:rsidRPr="00CB508A">
        <w:t>on</w:t>
      </w:r>
      <w:r w:rsidRPr="00CB508A">
        <w:rPr>
          <w:spacing w:val="-2"/>
        </w:rPr>
        <w:t xml:space="preserve"> </w:t>
      </w:r>
      <w:r w:rsidRPr="00CB508A">
        <w:t>a</w:t>
      </w:r>
      <w:r w:rsidRPr="00CB508A">
        <w:rPr>
          <w:spacing w:val="-4"/>
        </w:rPr>
        <w:t xml:space="preserve"> </w:t>
      </w:r>
      <w:proofErr w:type="spellStart"/>
      <w:r w:rsidRPr="00CB508A">
        <w:t>rota</w:t>
      </w:r>
      <w:proofErr w:type="spellEnd"/>
      <w:r w:rsidRPr="00CB508A">
        <w:rPr>
          <w:spacing w:val="-2"/>
        </w:rPr>
        <w:t xml:space="preserve"> </w:t>
      </w:r>
      <w:r w:rsidRPr="00CB508A">
        <w:t>basis.</w:t>
      </w:r>
    </w:p>
    <w:p w14:paraId="3D5C8767" w14:textId="21C35E3A" w:rsidR="00570A6E" w:rsidRPr="00CB508A" w:rsidRDefault="00570A6E">
      <w:pPr>
        <w:spacing w:before="1"/>
        <w:ind w:left="121"/>
      </w:pPr>
    </w:p>
    <w:p w14:paraId="5F028872" w14:textId="77777777" w:rsidR="00570A6E" w:rsidRPr="00CB508A" w:rsidRDefault="00570A6E">
      <w:pPr>
        <w:spacing w:before="1"/>
        <w:ind w:left="121"/>
      </w:pPr>
    </w:p>
    <w:sectPr w:rsidR="00570A6E" w:rsidRPr="00CB508A">
      <w:pgSz w:w="11910" w:h="16840"/>
      <w:pgMar w:top="1340" w:right="15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altName w:val="Arial Narrow"/>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B7EF9"/>
    <w:multiLevelType w:val="multilevel"/>
    <w:tmpl w:val="FC863084"/>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76658"/>
    <w:multiLevelType w:val="multilevel"/>
    <w:tmpl w:val="0742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066A9E"/>
    <w:multiLevelType w:val="multilevel"/>
    <w:tmpl w:val="FD8A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3C54FE"/>
    <w:multiLevelType w:val="hybridMultilevel"/>
    <w:tmpl w:val="DA06B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1A4ADD"/>
    <w:multiLevelType w:val="hybridMultilevel"/>
    <w:tmpl w:val="8D661E4A"/>
    <w:lvl w:ilvl="0" w:tplc="6FB01DA0">
      <w:start w:val="1"/>
      <w:numFmt w:val="decimal"/>
      <w:lvlText w:val="%1."/>
      <w:lvlJc w:val="left"/>
      <w:pPr>
        <w:ind w:left="839" w:hanging="360"/>
        <w:jc w:val="left"/>
      </w:pPr>
      <w:rPr>
        <w:rFonts w:ascii="Arial" w:eastAsia="Arial" w:hAnsi="Arial" w:cs="Arial" w:hint="default"/>
        <w:spacing w:val="-1"/>
        <w:w w:val="100"/>
        <w:sz w:val="22"/>
        <w:szCs w:val="22"/>
      </w:rPr>
    </w:lvl>
    <w:lvl w:ilvl="1" w:tplc="01D22C66">
      <w:numFmt w:val="bullet"/>
      <w:lvlText w:val="•"/>
      <w:lvlJc w:val="left"/>
      <w:pPr>
        <w:ind w:left="1658" w:hanging="360"/>
      </w:pPr>
      <w:rPr>
        <w:rFonts w:hint="default"/>
      </w:rPr>
    </w:lvl>
    <w:lvl w:ilvl="2" w:tplc="D50CBA90">
      <w:numFmt w:val="bullet"/>
      <w:lvlText w:val="•"/>
      <w:lvlJc w:val="left"/>
      <w:pPr>
        <w:ind w:left="2477" w:hanging="360"/>
      </w:pPr>
      <w:rPr>
        <w:rFonts w:hint="default"/>
      </w:rPr>
    </w:lvl>
    <w:lvl w:ilvl="3" w:tplc="C786E3F0">
      <w:numFmt w:val="bullet"/>
      <w:lvlText w:val="•"/>
      <w:lvlJc w:val="left"/>
      <w:pPr>
        <w:ind w:left="3295" w:hanging="360"/>
      </w:pPr>
      <w:rPr>
        <w:rFonts w:hint="default"/>
      </w:rPr>
    </w:lvl>
    <w:lvl w:ilvl="4" w:tplc="30F823E4">
      <w:numFmt w:val="bullet"/>
      <w:lvlText w:val="•"/>
      <w:lvlJc w:val="left"/>
      <w:pPr>
        <w:ind w:left="4114" w:hanging="360"/>
      </w:pPr>
      <w:rPr>
        <w:rFonts w:hint="default"/>
      </w:rPr>
    </w:lvl>
    <w:lvl w:ilvl="5" w:tplc="59C07A9C">
      <w:numFmt w:val="bullet"/>
      <w:lvlText w:val="•"/>
      <w:lvlJc w:val="left"/>
      <w:pPr>
        <w:ind w:left="4933" w:hanging="360"/>
      </w:pPr>
      <w:rPr>
        <w:rFonts w:hint="default"/>
      </w:rPr>
    </w:lvl>
    <w:lvl w:ilvl="6" w:tplc="25383642">
      <w:numFmt w:val="bullet"/>
      <w:lvlText w:val="•"/>
      <w:lvlJc w:val="left"/>
      <w:pPr>
        <w:ind w:left="5751" w:hanging="360"/>
      </w:pPr>
      <w:rPr>
        <w:rFonts w:hint="default"/>
      </w:rPr>
    </w:lvl>
    <w:lvl w:ilvl="7" w:tplc="04B637EA">
      <w:numFmt w:val="bullet"/>
      <w:lvlText w:val="•"/>
      <w:lvlJc w:val="left"/>
      <w:pPr>
        <w:ind w:left="6570" w:hanging="360"/>
      </w:pPr>
      <w:rPr>
        <w:rFonts w:hint="default"/>
      </w:rPr>
    </w:lvl>
    <w:lvl w:ilvl="8" w:tplc="8250B6C4">
      <w:numFmt w:val="bullet"/>
      <w:lvlText w:val="•"/>
      <w:lvlJc w:val="left"/>
      <w:pPr>
        <w:ind w:left="7389" w:hanging="360"/>
      </w:pPr>
      <w:rPr>
        <w:rFonts w:hint="default"/>
      </w:rPr>
    </w:lvl>
  </w:abstractNum>
  <w:num w:numId="1" w16cid:durableId="666636738">
    <w:abstractNumId w:val="4"/>
  </w:num>
  <w:num w:numId="2" w16cid:durableId="1463377981">
    <w:abstractNumId w:val="0"/>
  </w:num>
  <w:num w:numId="3" w16cid:durableId="121459620">
    <w:abstractNumId w:val="3"/>
  </w:num>
  <w:num w:numId="4" w16cid:durableId="2144036733">
    <w:abstractNumId w:val="2"/>
  </w:num>
  <w:num w:numId="5" w16cid:durableId="1014965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86"/>
    <w:rsid w:val="000717B8"/>
    <w:rsid w:val="000D48AD"/>
    <w:rsid w:val="00144213"/>
    <w:rsid w:val="0017654B"/>
    <w:rsid w:val="002228D1"/>
    <w:rsid w:val="00266E87"/>
    <w:rsid w:val="002B3922"/>
    <w:rsid w:val="002D5E7A"/>
    <w:rsid w:val="003F5877"/>
    <w:rsid w:val="004040F2"/>
    <w:rsid w:val="00490CED"/>
    <w:rsid w:val="004C005A"/>
    <w:rsid w:val="004D11BF"/>
    <w:rsid w:val="004F2F4C"/>
    <w:rsid w:val="0050037B"/>
    <w:rsid w:val="00525387"/>
    <w:rsid w:val="00570A6E"/>
    <w:rsid w:val="005E6E04"/>
    <w:rsid w:val="006F20E0"/>
    <w:rsid w:val="00856EBB"/>
    <w:rsid w:val="00874B21"/>
    <w:rsid w:val="008C4963"/>
    <w:rsid w:val="00920986"/>
    <w:rsid w:val="00AE431E"/>
    <w:rsid w:val="00B058BA"/>
    <w:rsid w:val="00B268D1"/>
    <w:rsid w:val="00B9722B"/>
    <w:rsid w:val="00BE1C57"/>
    <w:rsid w:val="00BF7915"/>
    <w:rsid w:val="00C17DD3"/>
    <w:rsid w:val="00C55D52"/>
    <w:rsid w:val="00C85E48"/>
    <w:rsid w:val="00CB508A"/>
    <w:rsid w:val="00D4094A"/>
    <w:rsid w:val="00DE4B63"/>
    <w:rsid w:val="00E520B1"/>
    <w:rsid w:val="00E609C5"/>
    <w:rsid w:val="00EA443A"/>
    <w:rsid w:val="00F45A37"/>
    <w:rsid w:val="00F87B55"/>
    <w:rsid w:val="00FB76C5"/>
    <w:rsid w:val="00FC0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E78A"/>
  <w15:docId w15:val="{689704C0-9C22-470C-9822-2A7CC738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24"/>
      <w:szCs w:val="24"/>
    </w:rPr>
  </w:style>
  <w:style w:type="paragraph" w:styleId="Heading2">
    <w:name w:val="heading 2"/>
    <w:basedOn w:val="Normal"/>
    <w:uiPriority w:val="9"/>
    <w:unhideWhenUsed/>
    <w:qFormat/>
    <w:pPr>
      <w:ind w:left="3000"/>
      <w:outlineLvl w:val="1"/>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Title">
    <w:name w:val="Title"/>
    <w:basedOn w:val="Normal"/>
    <w:uiPriority w:val="10"/>
    <w:qFormat/>
    <w:pPr>
      <w:spacing w:before="92"/>
      <w:ind w:left="3557" w:right="3319"/>
      <w:jc w:val="center"/>
    </w:pPr>
    <w:rPr>
      <w:b/>
      <w:bCs/>
      <w:sz w:val="28"/>
      <w:szCs w:val="28"/>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F5877"/>
    <w:rPr>
      <w:sz w:val="16"/>
      <w:szCs w:val="16"/>
    </w:rPr>
  </w:style>
  <w:style w:type="paragraph" w:styleId="CommentText">
    <w:name w:val="annotation text"/>
    <w:basedOn w:val="Normal"/>
    <w:link w:val="CommentTextChar"/>
    <w:uiPriority w:val="99"/>
    <w:unhideWhenUsed/>
    <w:rsid w:val="003F5877"/>
    <w:rPr>
      <w:sz w:val="20"/>
      <w:szCs w:val="20"/>
    </w:rPr>
  </w:style>
  <w:style w:type="character" w:customStyle="1" w:styleId="CommentTextChar">
    <w:name w:val="Comment Text Char"/>
    <w:basedOn w:val="DefaultParagraphFont"/>
    <w:link w:val="CommentText"/>
    <w:uiPriority w:val="99"/>
    <w:rsid w:val="003F587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F5877"/>
    <w:rPr>
      <w:b/>
      <w:bCs/>
    </w:rPr>
  </w:style>
  <w:style w:type="character" w:customStyle="1" w:styleId="CommentSubjectChar">
    <w:name w:val="Comment Subject Char"/>
    <w:basedOn w:val="CommentTextChar"/>
    <w:link w:val="CommentSubject"/>
    <w:uiPriority w:val="99"/>
    <w:semiHidden/>
    <w:rsid w:val="003F5877"/>
    <w:rPr>
      <w:rFonts w:ascii="Arial" w:eastAsia="Arial" w:hAnsi="Arial" w:cs="Arial"/>
      <w:b/>
      <w:bCs/>
      <w:sz w:val="20"/>
      <w:szCs w:val="20"/>
    </w:rPr>
  </w:style>
  <w:style w:type="paragraph" w:styleId="Revision">
    <w:name w:val="Revision"/>
    <w:hidden/>
    <w:uiPriority w:val="99"/>
    <w:semiHidden/>
    <w:rsid w:val="003F5877"/>
    <w:pPr>
      <w:widowControl/>
      <w:autoSpaceDE/>
      <w:autoSpaceDN/>
    </w:pPr>
    <w:rPr>
      <w:rFonts w:ascii="Arial" w:eastAsia="Arial" w:hAnsi="Arial" w:cs="Arial"/>
    </w:rPr>
  </w:style>
  <w:style w:type="paragraph" w:customStyle="1" w:styleId="xmsolistparagraph">
    <w:name w:val="x_msolistparagraph"/>
    <w:basedOn w:val="Normal"/>
    <w:rsid w:val="0017654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841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5523FBA40AFC43BEC2C1AF900B1526" ma:contentTypeVersion="15" ma:contentTypeDescription="Create a new document." ma:contentTypeScope="" ma:versionID="18efc50af6a99468284eaf5530d41684">
  <xsd:schema xmlns:xsd="http://www.w3.org/2001/XMLSchema" xmlns:xs="http://www.w3.org/2001/XMLSchema" xmlns:p="http://schemas.microsoft.com/office/2006/metadata/properties" xmlns:ns2="d4a07a7c-9ac2-4e8d-89b7-36aeae205643" xmlns:ns3="c6b035c0-4c23-4dd2-9159-c235000386ab" targetNamespace="http://schemas.microsoft.com/office/2006/metadata/properties" ma:root="true" ma:fieldsID="334d36ff7ccdecf1c0cae291fdaee43d" ns2:_="" ns3:_="">
    <xsd:import namespace="d4a07a7c-9ac2-4e8d-89b7-36aeae205643"/>
    <xsd:import namespace="c6b035c0-4c23-4dd2-9159-c235000386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07a7c-9ac2-4e8d-89b7-36aeae205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007523-a536-4e4b-9fed-1b7d489dca0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035c0-4c23-4dd2-9159-c235000386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a7d9c7-6ef8-4ed8-9654-9dc264714e73}" ma:internalName="TaxCatchAll" ma:showField="CatchAllData" ma:web="c6b035c0-4c23-4dd2-9159-c235000386a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01D87-D919-4572-B92C-7FCFC027BAB9}">
  <ds:schemaRefs>
    <ds:schemaRef ds:uri="http://schemas.microsoft.com/sharepoint/v3/contenttype/forms"/>
  </ds:schemaRefs>
</ds:datastoreItem>
</file>

<file path=customXml/itemProps2.xml><?xml version="1.0" encoding="utf-8"?>
<ds:datastoreItem xmlns:ds="http://schemas.openxmlformats.org/officeDocument/2006/customXml" ds:itemID="{72E51146-79AB-4FFA-90C7-DE1947EE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07a7c-9ac2-4e8d-89b7-36aeae205643"/>
    <ds:schemaRef ds:uri="c6b035c0-4c23-4dd2-9159-c23500038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Adult Safeguarding Policy 2018</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Adult Safeguarding Policy 2018</dc:title>
  <dc:creator>geoff hall</dc:creator>
  <cp:lastModifiedBy>Robb Sheppard</cp:lastModifiedBy>
  <cp:revision>2</cp:revision>
  <dcterms:created xsi:type="dcterms:W3CDTF">2024-03-21T11:33:00Z</dcterms:created>
  <dcterms:modified xsi:type="dcterms:W3CDTF">2024-03-21T11:33:00Z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Acrobat PDFMaker 21 for Word</vt:lpwstr>
  </property>
  <property fmtid="{D5CDD505-2E9C-101B-9397-08002B2CF9AE}" pid="4" name="LastSaved">
    <vt:filetime>2021-04-28T00:00:00Z</vt:filetime>
  </property>
</Properties>
</file>